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1F94" w14:textId="77777777" w:rsidR="00B32D12" w:rsidRDefault="00B32D12" w:rsidP="00B32D12">
      <w:pPr>
        <w:pStyle w:val="a3"/>
        <w:numPr>
          <w:ilvl w:val="0"/>
          <w:numId w:val="1"/>
        </w:numPr>
        <w:rPr>
          <w:rFonts w:ascii="Tahoma" w:hAnsi="Tahoma" w:cs="Tahoma"/>
          <w:sz w:val="32"/>
          <w:szCs w:val="32"/>
        </w:rPr>
      </w:pPr>
      <w:r>
        <w:rPr>
          <w:rFonts w:ascii="Tahoma" w:hAnsi="Tahoma" w:cs="Tahoma"/>
          <w:sz w:val="32"/>
          <w:szCs w:val="32"/>
        </w:rPr>
        <w:t xml:space="preserve">Гарантийные обязательства. </w:t>
      </w:r>
    </w:p>
    <w:p w14:paraId="21F56A9A" w14:textId="77777777" w:rsidR="00B32D12" w:rsidRDefault="00B32D12" w:rsidP="00B32D12">
      <w:pPr>
        <w:pStyle w:val="a3"/>
        <w:numPr>
          <w:ilvl w:val="0"/>
          <w:numId w:val="2"/>
        </w:numPr>
        <w:rPr>
          <w:rFonts w:ascii="Tahoma" w:hAnsi="Tahoma" w:cs="Tahoma"/>
          <w:sz w:val="32"/>
          <w:szCs w:val="32"/>
        </w:rPr>
      </w:pPr>
      <w:r>
        <w:rPr>
          <w:rFonts w:ascii="Tahoma" w:hAnsi="Tahoma" w:cs="Tahoma"/>
          <w:sz w:val="32"/>
          <w:szCs w:val="32"/>
        </w:rPr>
        <w:t>Гарантия на модуль СКЗИ (сроки и условия)</w:t>
      </w:r>
    </w:p>
    <w:p w14:paraId="5F0756E8" w14:textId="77777777" w:rsidR="00B32D12" w:rsidRDefault="00B32D12" w:rsidP="00B32D12">
      <w:pPr>
        <w:shd w:val="clear" w:color="auto" w:fill="FFFFFF"/>
        <w:spacing w:before="150"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833C3D">
        <w:rPr>
          <w:rFonts w:ascii="Arial" w:eastAsia="Times New Roman" w:hAnsi="Arial" w:cs="Arial"/>
          <w:color w:val="000000"/>
          <w:sz w:val="21"/>
          <w:szCs w:val="21"/>
          <w:lang w:eastAsia="ru-RU"/>
        </w:rPr>
        <w:t>Гарантийный срок на блок СКЗИ тахографа устанавливается предприятием-изготовителем блока СКЗИ тахографа и указывается в формуляре или паспорте блока СКЗИ тахографа.</w:t>
      </w:r>
    </w:p>
    <w:p w14:paraId="379DEEA1" w14:textId="77777777" w:rsidR="00B32D12" w:rsidRDefault="00B32D12" w:rsidP="00B32D12">
      <w:pPr>
        <w:shd w:val="clear" w:color="auto" w:fill="FFFFFF"/>
        <w:spacing w:before="150" w:after="0" w:line="240" w:lineRule="auto"/>
        <w:ind w:left="360"/>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833C3D">
        <w:rPr>
          <w:rFonts w:ascii="Arial" w:eastAsia="Times New Roman" w:hAnsi="Arial" w:cs="Arial"/>
          <w:color w:val="000000"/>
          <w:sz w:val="21"/>
          <w:szCs w:val="21"/>
          <w:lang w:eastAsia="ru-RU"/>
        </w:rPr>
        <w:t xml:space="preserve">Гарантия предприятия-изготовителя предоставляется при соблюдении Потребителем </w:t>
      </w:r>
      <w:r>
        <w:rPr>
          <w:rFonts w:ascii="Arial" w:eastAsia="Times New Roman" w:hAnsi="Arial" w:cs="Arial"/>
          <w:color w:val="000000"/>
          <w:sz w:val="21"/>
          <w:szCs w:val="21"/>
          <w:lang w:eastAsia="ru-RU"/>
        </w:rPr>
        <w:t xml:space="preserve">         </w:t>
      </w:r>
      <w:r w:rsidRPr="00833C3D">
        <w:rPr>
          <w:rFonts w:ascii="Arial" w:eastAsia="Times New Roman" w:hAnsi="Arial" w:cs="Arial"/>
          <w:color w:val="000000"/>
          <w:sz w:val="21"/>
          <w:szCs w:val="21"/>
          <w:lang w:eastAsia="ru-RU"/>
        </w:rPr>
        <w:t>правил транспортирования, хранения, монтажа и эксплуатации изделия, изложенных в эксплуатационной документации на изделие.</w:t>
      </w:r>
    </w:p>
    <w:p w14:paraId="40D862FE" w14:textId="77777777" w:rsidR="00B32D12" w:rsidRPr="00833C3D" w:rsidRDefault="00B32D12" w:rsidP="00B32D12">
      <w:pPr>
        <w:shd w:val="clear" w:color="auto" w:fill="FFFFFF"/>
        <w:spacing w:before="150" w:after="0" w:line="240" w:lineRule="auto"/>
        <w:ind w:left="360"/>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Срок проведения экспертизы производителем НКМ составляет 30дней со дня получения тахографа либо НКМ производителем тахографа.</w:t>
      </w:r>
    </w:p>
    <w:p w14:paraId="485A6F35" w14:textId="77777777" w:rsidR="00B32D12" w:rsidRPr="00833C3D" w:rsidRDefault="00B32D12" w:rsidP="00B32D12">
      <w:pPr>
        <w:shd w:val="clear" w:color="auto" w:fill="FFFFFF"/>
        <w:spacing w:before="150" w:after="0" w:line="240" w:lineRule="auto"/>
        <w:ind w:left="720"/>
        <w:rPr>
          <w:rFonts w:ascii="Arial" w:eastAsia="Times New Roman" w:hAnsi="Arial" w:cs="Arial"/>
          <w:color w:val="000000"/>
          <w:sz w:val="21"/>
          <w:szCs w:val="21"/>
          <w:lang w:eastAsia="ru-RU"/>
        </w:rPr>
      </w:pPr>
    </w:p>
    <w:p w14:paraId="5069224A" w14:textId="77777777" w:rsidR="00B32D12" w:rsidRDefault="00B32D12" w:rsidP="00B32D12">
      <w:pPr>
        <w:pStyle w:val="a3"/>
        <w:numPr>
          <w:ilvl w:val="0"/>
          <w:numId w:val="2"/>
        </w:numPr>
        <w:rPr>
          <w:rFonts w:ascii="Tahoma" w:hAnsi="Tahoma" w:cs="Tahoma"/>
          <w:sz w:val="32"/>
          <w:szCs w:val="32"/>
        </w:rPr>
      </w:pPr>
      <w:r>
        <w:rPr>
          <w:rFonts w:ascii="Tahoma" w:hAnsi="Tahoma" w:cs="Tahoma"/>
          <w:sz w:val="32"/>
          <w:szCs w:val="32"/>
        </w:rPr>
        <w:t>Гарантия на тахограф (сроки и условия)</w:t>
      </w:r>
    </w:p>
    <w:p w14:paraId="6C554925" w14:textId="77777777" w:rsidR="00B32D12" w:rsidRPr="003044BD" w:rsidRDefault="00B32D12" w:rsidP="00B32D12">
      <w:pPr>
        <w:pStyle w:val="a3"/>
        <w:shd w:val="clear" w:color="auto" w:fill="FFFFFF"/>
        <w:spacing w:before="100" w:beforeAutospacing="1" w:after="100" w:afterAutospacing="1" w:line="240" w:lineRule="auto"/>
        <w:ind w:left="1080"/>
        <w:rPr>
          <w:rFonts w:ascii="Arial" w:eastAsia="Times New Roman" w:hAnsi="Arial" w:cs="Arial"/>
          <w:color w:val="000000"/>
          <w:sz w:val="21"/>
          <w:szCs w:val="21"/>
          <w:lang w:eastAsia="ru-RU"/>
        </w:rPr>
      </w:pPr>
      <w:r w:rsidRPr="003044BD">
        <w:rPr>
          <w:rFonts w:ascii="Arial" w:eastAsia="Times New Roman" w:hAnsi="Arial" w:cs="Arial"/>
          <w:color w:val="000000"/>
          <w:sz w:val="21"/>
          <w:szCs w:val="21"/>
          <w:lang w:eastAsia="ru-RU"/>
        </w:rPr>
        <w:t xml:space="preserve">            Гарантийный срок на изделие, за исключением встроенного блока СКЗИ тахографа, 12 месяцев гарантийный срок эксплуатации от даты активации тахографа, либо 18 месяцев гарантийный срок хранения со дня изготовления тахографа, что указано в разделе 6.2 и 6.3 паспорта на изделие.</w:t>
      </w:r>
    </w:p>
    <w:p w14:paraId="1EE40F99" w14:textId="77777777" w:rsidR="00B32D12" w:rsidRPr="003044BD" w:rsidRDefault="00B32D12" w:rsidP="00B32D12">
      <w:pPr>
        <w:pStyle w:val="a3"/>
        <w:shd w:val="clear" w:color="auto" w:fill="FFFFFF"/>
        <w:spacing w:before="150" w:after="0" w:line="240" w:lineRule="auto"/>
        <w:ind w:left="1080"/>
        <w:rPr>
          <w:rFonts w:ascii="Arial" w:eastAsia="Times New Roman" w:hAnsi="Arial" w:cs="Arial"/>
          <w:color w:val="000000"/>
          <w:sz w:val="21"/>
          <w:szCs w:val="21"/>
          <w:lang w:eastAsia="ru-RU"/>
        </w:rPr>
      </w:pPr>
      <w:r w:rsidRPr="003044BD">
        <w:rPr>
          <w:rFonts w:ascii="Arial" w:eastAsia="Times New Roman" w:hAnsi="Arial" w:cs="Arial"/>
          <w:color w:val="000000"/>
          <w:sz w:val="21"/>
          <w:szCs w:val="21"/>
          <w:lang w:eastAsia="ru-RU"/>
        </w:rPr>
        <w:t xml:space="preserve">            В случае отсутствия паспорта на тахограф гарантия на такие изделия не распространяется.</w:t>
      </w:r>
    </w:p>
    <w:p w14:paraId="2E371D80" w14:textId="77777777" w:rsidR="00B32D12" w:rsidRPr="003044BD" w:rsidRDefault="00B32D12" w:rsidP="00B32D12">
      <w:pPr>
        <w:pStyle w:val="a3"/>
        <w:shd w:val="clear" w:color="auto" w:fill="FFFFFF"/>
        <w:spacing w:before="150" w:after="0" w:line="240" w:lineRule="auto"/>
        <w:ind w:left="1080"/>
        <w:rPr>
          <w:rFonts w:ascii="Arial" w:eastAsia="Times New Roman" w:hAnsi="Arial" w:cs="Arial"/>
          <w:color w:val="000000"/>
          <w:sz w:val="21"/>
          <w:szCs w:val="21"/>
          <w:lang w:eastAsia="ru-RU"/>
        </w:rPr>
      </w:pPr>
      <w:r w:rsidRPr="003044BD">
        <w:rPr>
          <w:rFonts w:ascii="Arial" w:eastAsia="Times New Roman" w:hAnsi="Arial" w:cs="Arial"/>
          <w:color w:val="000000"/>
          <w:sz w:val="21"/>
          <w:szCs w:val="21"/>
          <w:lang w:eastAsia="ru-RU"/>
        </w:rPr>
        <w:t xml:space="preserve">            В течение гарантийного срока, предприятие-изготовитель обязуется произвести за свой счёт ремонт изделия ненадлежащего качества, подтвержденного технической экспертизой предприятия-изготовителя.</w:t>
      </w:r>
    </w:p>
    <w:p w14:paraId="137384D4" w14:textId="77777777" w:rsidR="00B32D12" w:rsidRPr="003044BD" w:rsidRDefault="00B32D12" w:rsidP="00B32D12">
      <w:pPr>
        <w:pStyle w:val="a3"/>
        <w:shd w:val="clear" w:color="auto" w:fill="FFFFFF"/>
        <w:spacing w:before="150" w:after="0" w:line="240" w:lineRule="auto"/>
        <w:ind w:left="1080"/>
        <w:rPr>
          <w:rFonts w:ascii="Arial" w:eastAsia="Times New Roman" w:hAnsi="Arial" w:cs="Arial"/>
          <w:color w:val="000000"/>
          <w:sz w:val="21"/>
          <w:szCs w:val="21"/>
          <w:lang w:eastAsia="ru-RU"/>
        </w:rPr>
      </w:pPr>
      <w:r w:rsidRPr="003044BD">
        <w:rPr>
          <w:rFonts w:ascii="Arial" w:eastAsia="Times New Roman" w:hAnsi="Arial" w:cs="Arial"/>
          <w:color w:val="000000"/>
          <w:sz w:val="21"/>
          <w:szCs w:val="21"/>
          <w:lang w:eastAsia="ru-RU"/>
        </w:rPr>
        <w:t xml:space="preserve">            На изделия с нарушенными пломбами и (или) с дефектами, возникшими по вине Потребителя вследствие нарушения правил транспортировки, хранения, монтажа или эксплуатации, изложенных в эксплуатационной документации на изделие, гарантия не распространяется.</w:t>
      </w:r>
    </w:p>
    <w:p w14:paraId="51BB7DE0" w14:textId="77777777" w:rsidR="00B32D12" w:rsidRDefault="00B32D12" w:rsidP="00B32D12">
      <w:pPr>
        <w:pStyle w:val="a3"/>
        <w:shd w:val="clear" w:color="auto" w:fill="FFFFFF"/>
        <w:spacing w:before="150" w:after="0" w:line="240" w:lineRule="auto"/>
        <w:ind w:left="1080"/>
        <w:rPr>
          <w:rFonts w:ascii="Arial" w:eastAsia="Times New Roman" w:hAnsi="Arial" w:cs="Arial"/>
          <w:color w:val="000000"/>
          <w:sz w:val="21"/>
          <w:szCs w:val="21"/>
          <w:lang w:eastAsia="ru-RU"/>
        </w:rPr>
      </w:pPr>
      <w:r w:rsidRPr="003044BD">
        <w:rPr>
          <w:rFonts w:ascii="Arial" w:eastAsia="Times New Roman" w:hAnsi="Arial" w:cs="Arial"/>
          <w:color w:val="000000"/>
          <w:sz w:val="21"/>
          <w:szCs w:val="21"/>
          <w:lang w:eastAsia="ru-RU"/>
        </w:rPr>
        <w:t xml:space="preserve">             Гарантийные обязательства предприятия-изготовителя не распространяются на работы: монтаж или демонтаж изделия, ввод в эксплуатацию, техническое обслуживание (чистка, диагностика и пр.), адаптация к условиям эксплуатации, активация и деактивация блока СКЗИ тахографа.</w:t>
      </w:r>
    </w:p>
    <w:p w14:paraId="20D8D172" w14:textId="77777777" w:rsidR="00B32D12" w:rsidRPr="003044BD" w:rsidRDefault="00B32D12" w:rsidP="00B32D12">
      <w:pPr>
        <w:pStyle w:val="a3"/>
        <w:shd w:val="clear" w:color="auto" w:fill="FFFFFF"/>
        <w:spacing w:before="150" w:after="0" w:line="240" w:lineRule="auto"/>
        <w:ind w:left="1080"/>
        <w:rPr>
          <w:rFonts w:ascii="Arial" w:eastAsia="Times New Roman" w:hAnsi="Arial" w:cs="Arial"/>
          <w:color w:val="000000"/>
          <w:sz w:val="21"/>
          <w:szCs w:val="21"/>
          <w:lang w:eastAsia="ru-RU"/>
        </w:rPr>
      </w:pPr>
    </w:p>
    <w:p w14:paraId="38E7B870" w14:textId="77777777" w:rsidR="00B32D12" w:rsidRDefault="00B32D12" w:rsidP="00B32D12">
      <w:pPr>
        <w:pStyle w:val="a3"/>
        <w:numPr>
          <w:ilvl w:val="0"/>
          <w:numId w:val="2"/>
        </w:numPr>
        <w:rPr>
          <w:rFonts w:ascii="Tahoma" w:hAnsi="Tahoma" w:cs="Tahoma"/>
          <w:sz w:val="32"/>
          <w:szCs w:val="32"/>
        </w:rPr>
      </w:pPr>
      <w:r>
        <w:rPr>
          <w:rFonts w:ascii="Tahoma" w:hAnsi="Tahoma" w:cs="Tahoma"/>
          <w:sz w:val="32"/>
          <w:szCs w:val="32"/>
        </w:rPr>
        <w:t>Гарантийный/</w:t>
      </w:r>
      <w:proofErr w:type="spellStart"/>
      <w:r>
        <w:rPr>
          <w:rFonts w:ascii="Tahoma" w:hAnsi="Tahoma" w:cs="Tahoma"/>
          <w:sz w:val="32"/>
          <w:szCs w:val="32"/>
        </w:rPr>
        <w:t>Негарантийный</w:t>
      </w:r>
      <w:proofErr w:type="spellEnd"/>
      <w:r>
        <w:rPr>
          <w:rFonts w:ascii="Tahoma" w:hAnsi="Tahoma" w:cs="Tahoma"/>
          <w:sz w:val="32"/>
          <w:szCs w:val="32"/>
        </w:rPr>
        <w:t xml:space="preserve"> ремонт тахографов</w:t>
      </w:r>
    </w:p>
    <w:p w14:paraId="2C9B791B" w14:textId="77777777" w:rsidR="00B32D12" w:rsidRDefault="00B32D12" w:rsidP="00B32D12">
      <w:pPr>
        <w:shd w:val="clear" w:color="auto" w:fill="FFFFFF"/>
        <w:spacing w:before="150" w:after="0" w:line="240" w:lineRule="auto"/>
        <w:ind w:left="1080"/>
        <w:rPr>
          <w:rFonts w:ascii="Arial" w:eastAsia="Times New Roman" w:hAnsi="Arial" w:cs="Arial"/>
          <w:color w:val="000000"/>
          <w:sz w:val="21"/>
          <w:szCs w:val="21"/>
          <w:lang w:eastAsia="ru-RU"/>
        </w:rPr>
      </w:pPr>
      <w:r w:rsidRPr="003044BD">
        <w:rPr>
          <w:rFonts w:ascii="Arial" w:eastAsia="Times New Roman" w:hAnsi="Arial" w:cs="Arial"/>
          <w:color w:val="000000"/>
          <w:sz w:val="21"/>
          <w:szCs w:val="21"/>
          <w:lang w:eastAsia="ru-RU"/>
        </w:rPr>
        <w:t>Доставка строго до офиса производителя за счет клиента!</w:t>
      </w:r>
    </w:p>
    <w:p w14:paraId="6381C12C" w14:textId="77777777" w:rsidR="00B32D12" w:rsidRPr="003044BD" w:rsidRDefault="00B32D12" w:rsidP="00B32D12">
      <w:pPr>
        <w:shd w:val="clear" w:color="auto" w:fill="FFFFFF"/>
        <w:spacing w:before="150" w:after="0" w:line="240" w:lineRule="auto"/>
        <w:ind w:left="1080"/>
        <w:rPr>
          <w:rFonts w:ascii="Arial" w:eastAsia="Times New Roman" w:hAnsi="Arial" w:cs="Arial"/>
          <w:color w:val="000000"/>
          <w:sz w:val="21"/>
          <w:szCs w:val="21"/>
          <w:lang w:eastAsia="ru-RU"/>
        </w:rPr>
      </w:pPr>
      <w:r w:rsidRPr="003044BD">
        <w:rPr>
          <w:rFonts w:ascii="Arial" w:eastAsia="Times New Roman" w:hAnsi="Arial" w:cs="Arial"/>
          <w:color w:val="000000"/>
          <w:sz w:val="21"/>
          <w:szCs w:val="21"/>
          <w:lang w:eastAsia="ru-RU"/>
        </w:rPr>
        <w:t>Ремонт осуществляется в течение 14 календарных дней без учета времени транспортировки.</w:t>
      </w:r>
    </w:p>
    <w:p w14:paraId="03DC8FF4" w14:textId="77777777" w:rsidR="00B32D12" w:rsidRPr="003044BD" w:rsidRDefault="00B32D12" w:rsidP="00B32D12">
      <w:pPr>
        <w:shd w:val="clear" w:color="auto" w:fill="FFFFFF"/>
        <w:spacing w:before="150" w:after="0" w:line="240" w:lineRule="auto"/>
        <w:ind w:left="1080"/>
        <w:rPr>
          <w:rFonts w:ascii="Arial" w:eastAsia="Times New Roman" w:hAnsi="Arial" w:cs="Arial"/>
          <w:color w:val="000000"/>
          <w:sz w:val="21"/>
          <w:szCs w:val="21"/>
          <w:lang w:eastAsia="ru-RU"/>
        </w:rPr>
      </w:pPr>
      <w:r w:rsidRPr="003044BD">
        <w:rPr>
          <w:rFonts w:ascii="Arial" w:eastAsia="Times New Roman" w:hAnsi="Arial" w:cs="Arial"/>
          <w:color w:val="000000"/>
          <w:sz w:val="21"/>
          <w:szCs w:val="21"/>
          <w:lang w:eastAsia="ru-RU"/>
        </w:rPr>
        <w:t>В случае негарантийного ремонта, клиенту выставляется счет на оплату ремонта и комплектующих</w:t>
      </w:r>
      <w:r>
        <w:rPr>
          <w:rFonts w:ascii="Arial" w:eastAsia="Times New Roman" w:hAnsi="Arial" w:cs="Arial"/>
          <w:color w:val="000000"/>
          <w:sz w:val="21"/>
          <w:szCs w:val="21"/>
          <w:lang w:eastAsia="ru-RU"/>
        </w:rPr>
        <w:t xml:space="preserve"> по прайсу завода-изготовителя</w:t>
      </w:r>
      <w:r w:rsidRPr="003044BD">
        <w:rPr>
          <w:rFonts w:ascii="Arial" w:eastAsia="Times New Roman" w:hAnsi="Arial" w:cs="Arial"/>
          <w:color w:val="000000"/>
          <w:sz w:val="21"/>
          <w:szCs w:val="21"/>
          <w:lang w:eastAsia="ru-RU"/>
        </w:rPr>
        <w:t>.</w:t>
      </w:r>
    </w:p>
    <w:p w14:paraId="3F8B2462" w14:textId="77777777" w:rsidR="00B32D12" w:rsidRPr="003044BD" w:rsidRDefault="00B32D12" w:rsidP="00B32D12">
      <w:pPr>
        <w:shd w:val="clear" w:color="auto" w:fill="FFFFFF"/>
        <w:spacing w:before="150" w:after="0" w:line="240" w:lineRule="auto"/>
        <w:ind w:left="1080"/>
        <w:rPr>
          <w:rFonts w:ascii="Arial" w:eastAsia="Times New Roman" w:hAnsi="Arial" w:cs="Arial"/>
          <w:color w:val="000000"/>
          <w:sz w:val="21"/>
          <w:szCs w:val="21"/>
          <w:lang w:eastAsia="ru-RU"/>
        </w:rPr>
      </w:pPr>
      <w:r w:rsidRPr="003044BD">
        <w:rPr>
          <w:rFonts w:ascii="Arial" w:eastAsia="Times New Roman" w:hAnsi="Arial" w:cs="Arial"/>
          <w:color w:val="000000"/>
          <w:sz w:val="21"/>
          <w:szCs w:val="21"/>
          <w:lang w:eastAsia="ru-RU"/>
        </w:rPr>
        <w:t xml:space="preserve">В случае негарантийного ремонта пересылка из </w:t>
      </w:r>
      <w:r>
        <w:rPr>
          <w:rFonts w:ascii="Arial" w:eastAsia="Times New Roman" w:hAnsi="Arial" w:cs="Arial"/>
          <w:color w:val="000000"/>
          <w:sz w:val="21"/>
          <w:szCs w:val="21"/>
          <w:lang w:eastAsia="ru-RU"/>
        </w:rPr>
        <w:t>Калуги</w:t>
      </w:r>
      <w:r w:rsidRPr="003044BD">
        <w:rPr>
          <w:rFonts w:ascii="Arial" w:eastAsia="Times New Roman" w:hAnsi="Arial" w:cs="Arial"/>
          <w:color w:val="000000"/>
          <w:sz w:val="21"/>
          <w:szCs w:val="21"/>
          <w:lang w:eastAsia="ru-RU"/>
        </w:rPr>
        <w:t xml:space="preserve"> производится за счет заказчика.</w:t>
      </w:r>
      <w:r>
        <w:rPr>
          <w:rFonts w:ascii="Arial" w:eastAsia="Times New Roman" w:hAnsi="Arial" w:cs="Arial"/>
          <w:color w:val="000000"/>
          <w:sz w:val="21"/>
          <w:szCs w:val="21"/>
          <w:lang w:eastAsia="ru-RU"/>
        </w:rPr>
        <w:t xml:space="preserve"> Курьера заказывает заказчик.</w:t>
      </w:r>
    </w:p>
    <w:p w14:paraId="57FFABE7" w14:textId="77777777" w:rsidR="00B32D12" w:rsidRDefault="00B32D12" w:rsidP="00B32D12">
      <w:pPr>
        <w:shd w:val="clear" w:color="auto" w:fill="FFFFFF"/>
        <w:spacing w:before="150" w:after="0" w:line="240" w:lineRule="auto"/>
        <w:ind w:left="1080"/>
        <w:rPr>
          <w:rFonts w:ascii="Arial" w:eastAsia="Times New Roman" w:hAnsi="Arial" w:cs="Arial"/>
          <w:color w:val="000000"/>
          <w:sz w:val="21"/>
          <w:szCs w:val="21"/>
          <w:lang w:eastAsia="ru-RU"/>
        </w:rPr>
      </w:pPr>
      <w:r w:rsidRPr="003044BD">
        <w:rPr>
          <w:rFonts w:ascii="Arial" w:eastAsia="Times New Roman" w:hAnsi="Arial" w:cs="Arial"/>
          <w:color w:val="000000"/>
          <w:sz w:val="21"/>
          <w:szCs w:val="21"/>
          <w:lang w:eastAsia="ru-RU"/>
        </w:rPr>
        <w:t>Отгрузка</w:t>
      </w:r>
      <w:r>
        <w:rPr>
          <w:rFonts w:ascii="Arial" w:eastAsia="Times New Roman" w:hAnsi="Arial" w:cs="Arial"/>
          <w:color w:val="000000"/>
          <w:sz w:val="21"/>
          <w:szCs w:val="21"/>
          <w:lang w:eastAsia="ru-RU"/>
        </w:rPr>
        <w:t xml:space="preserve"> гарантийного</w:t>
      </w:r>
      <w:r w:rsidRPr="003044BD">
        <w:rPr>
          <w:rFonts w:ascii="Arial" w:eastAsia="Times New Roman" w:hAnsi="Arial" w:cs="Arial"/>
          <w:color w:val="000000"/>
          <w:sz w:val="21"/>
          <w:szCs w:val="21"/>
          <w:lang w:eastAsia="ru-RU"/>
        </w:rPr>
        <w:t xml:space="preserve"> отремонтированного тахографа осуществляется транспортной компанией </w:t>
      </w:r>
      <w:r>
        <w:rPr>
          <w:rFonts w:ascii="Arial" w:eastAsia="Times New Roman" w:hAnsi="Arial" w:cs="Arial"/>
          <w:color w:val="000000"/>
          <w:sz w:val="21"/>
          <w:szCs w:val="21"/>
          <w:lang w:eastAsia="ru-RU"/>
        </w:rPr>
        <w:t xml:space="preserve">«Деловые Линии» </w:t>
      </w:r>
      <w:r w:rsidRPr="003044BD">
        <w:rPr>
          <w:rFonts w:ascii="Arial" w:eastAsia="Times New Roman" w:hAnsi="Arial" w:cs="Arial"/>
          <w:color w:val="000000"/>
          <w:sz w:val="21"/>
          <w:szCs w:val="21"/>
          <w:lang w:eastAsia="ru-RU"/>
        </w:rPr>
        <w:t>с нашего склада</w:t>
      </w:r>
      <w:r>
        <w:rPr>
          <w:rFonts w:ascii="Arial" w:eastAsia="Times New Roman" w:hAnsi="Arial" w:cs="Arial"/>
          <w:color w:val="000000"/>
          <w:sz w:val="21"/>
          <w:szCs w:val="21"/>
          <w:lang w:eastAsia="ru-RU"/>
        </w:rPr>
        <w:t xml:space="preserve"> до терминала в городе заказчика</w:t>
      </w:r>
      <w:r w:rsidRPr="003044BD">
        <w:rPr>
          <w:rFonts w:ascii="Arial" w:eastAsia="Times New Roman" w:hAnsi="Arial" w:cs="Arial"/>
          <w:color w:val="000000"/>
          <w:sz w:val="21"/>
          <w:szCs w:val="21"/>
          <w:lang w:eastAsia="ru-RU"/>
        </w:rPr>
        <w:t>.</w:t>
      </w:r>
    </w:p>
    <w:p w14:paraId="6BF960CD" w14:textId="77777777" w:rsidR="00617A76" w:rsidRDefault="00617A76"/>
    <w:sectPr w:rsidR="00617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B7825"/>
    <w:multiLevelType w:val="hybridMultilevel"/>
    <w:tmpl w:val="380A4440"/>
    <w:lvl w:ilvl="0" w:tplc="EEF23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365B3B"/>
    <w:multiLevelType w:val="hybridMultilevel"/>
    <w:tmpl w:val="E7BA6530"/>
    <w:lvl w:ilvl="0" w:tplc="F66ADA9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8164135">
    <w:abstractNumId w:val="0"/>
  </w:num>
  <w:num w:numId="2" w16cid:durableId="1305890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12"/>
    <w:rsid w:val="00617A76"/>
    <w:rsid w:val="00B3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241D"/>
  <w15:chartTrackingRefBased/>
  <w15:docId w15:val="{230957EE-131D-42BA-B0C7-4A83303B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Радионов Юрий Андреевич</dc:creator>
  <cp:keywords/>
  <dc:description/>
  <cp:lastModifiedBy>Радионов Юрий Андреевич</cp:lastModifiedBy>
  <cp:revision>1</cp:revision>
  <dcterms:created xsi:type="dcterms:W3CDTF">2022-08-22T08:30:00Z</dcterms:created>
  <dcterms:modified xsi:type="dcterms:W3CDTF">2022-08-22T08:32:00Z</dcterms:modified>
</cp:coreProperties>
</file>